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3C" w:rsidRDefault="00A70EA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7pt;margin-top:0;width:414.75pt;height:20.5pt;z-index:251658240" fillcolor="black">
            <v:shadow color="#868686"/>
            <v:textpath style="font-family:&quot;Arial Black&quot;;v-text-kern:t" trim="t" fitpath="t" string="تقييم مهارات الرياضيات الصف الرابع الفصل الدراسي الثاني"/>
          </v:shape>
        </w:pict>
      </w:r>
    </w:p>
    <w:tbl>
      <w:tblPr>
        <w:tblpPr w:leftFromText="180" w:rightFromText="180" w:vertAnchor="text" w:horzAnchor="margin" w:tblpXSpec="center" w:tblpY="33"/>
        <w:bidiVisual/>
        <w:tblW w:w="8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0"/>
      </w:tblGrid>
      <w:tr w:rsidR="007E1128" w:rsidRPr="008B2F9E" w:rsidTr="007E1128">
        <w:tc>
          <w:tcPr>
            <w:tcW w:w="8460" w:type="dxa"/>
            <w:vAlign w:val="bottom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2F9E">
              <w:rPr>
                <w:rFonts w:hint="cs"/>
                <w:b/>
                <w:bCs/>
                <w:sz w:val="24"/>
                <w:szCs w:val="24"/>
                <w:rtl/>
              </w:rPr>
              <w:t>اسم الطالبة / .............................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........................</w:t>
            </w:r>
          </w:p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D6F3C" w:rsidRDefault="00DD6F3C"/>
    <w:tbl>
      <w:tblPr>
        <w:tblpPr w:leftFromText="180" w:rightFromText="180" w:vertAnchor="text" w:horzAnchor="margin" w:tblpY="244"/>
        <w:bidiVisual/>
        <w:tblW w:w="1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5060"/>
        <w:gridCol w:w="550"/>
        <w:gridCol w:w="660"/>
        <w:gridCol w:w="440"/>
        <w:gridCol w:w="550"/>
        <w:gridCol w:w="550"/>
        <w:gridCol w:w="2200"/>
        <w:gridCol w:w="770"/>
      </w:tblGrid>
      <w:tr w:rsidR="007E1128" w:rsidRPr="008B2F9E" w:rsidTr="007E1128">
        <w:trPr>
          <w:trHeight w:val="239"/>
        </w:trPr>
        <w:tc>
          <w:tcPr>
            <w:tcW w:w="550" w:type="dxa"/>
            <w:vMerge w:val="restart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رقم المهارة</w:t>
            </w:r>
          </w:p>
        </w:tc>
        <w:tc>
          <w:tcPr>
            <w:tcW w:w="506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اسم المهارة</w:t>
            </w:r>
          </w:p>
        </w:tc>
        <w:tc>
          <w:tcPr>
            <w:tcW w:w="1210" w:type="dxa"/>
            <w:gridSpan w:val="2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التقييم</w:t>
            </w:r>
          </w:p>
        </w:tc>
        <w:tc>
          <w:tcPr>
            <w:tcW w:w="1540" w:type="dxa"/>
            <w:gridSpan w:val="3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إعادة التقييم</w:t>
            </w:r>
          </w:p>
        </w:tc>
        <w:tc>
          <w:tcPr>
            <w:tcW w:w="220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ملاحظات المعلمة</w:t>
            </w:r>
          </w:p>
        </w:tc>
        <w:tc>
          <w:tcPr>
            <w:tcW w:w="77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توقيع ولي الأمر</w:t>
            </w:r>
          </w:p>
        </w:tc>
      </w:tr>
      <w:tr w:rsidR="007E1128" w:rsidRPr="008B2F9E" w:rsidTr="007E1128">
        <w:trPr>
          <w:cantSplit/>
          <w:trHeight w:val="794"/>
        </w:trPr>
        <w:tc>
          <w:tcPr>
            <w:tcW w:w="55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6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أتقنت</w:t>
            </w:r>
          </w:p>
        </w:tc>
        <w:tc>
          <w:tcPr>
            <w:tcW w:w="66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بحاجة لإعادة التقييم</w:t>
            </w:r>
          </w:p>
        </w:tc>
        <w:tc>
          <w:tcPr>
            <w:tcW w:w="44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1</w:t>
            </w: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2</w:t>
            </w: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 3</w:t>
            </w:r>
          </w:p>
        </w:tc>
        <w:tc>
          <w:tcPr>
            <w:tcW w:w="220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E1128" w:rsidRPr="008B2F9E" w:rsidTr="007E1128">
        <w:trPr>
          <w:trHeight w:val="551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إجراء عملية قسمة يكون الناتج فيها من ثلاثة أرقام على الأكثر بباق وبدون باق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614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استعمال حقائق القسمة الأساسية والأنماط لقسمة مضاعفات ( 10 </w:t>
            </w:r>
            <w:r>
              <w:rPr>
                <w:rFonts w:ascii="Arial" w:hAnsi="Arial"/>
                <w:rtl/>
              </w:rPr>
              <w:t>–</w:t>
            </w:r>
            <w:r>
              <w:rPr>
                <w:rFonts w:ascii="Arial" w:hAnsi="Arial" w:hint="cs"/>
                <w:rtl/>
              </w:rPr>
              <w:t xml:space="preserve"> 100 </w:t>
            </w:r>
            <w:r>
              <w:rPr>
                <w:rFonts w:ascii="Arial" w:hAnsi="Arial"/>
                <w:rtl/>
              </w:rPr>
              <w:t>–</w:t>
            </w:r>
            <w:r>
              <w:rPr>
                <w:rFonts w:ascii="Arial" w:hAnsi="Arial" w:hint="cs"/>
                <w:rtl/>
              </w:rPr>
              <w:t xml:space="preserve"> 1000) ذهنيا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53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تعرف وصف الأشكال ثلاثية الأبعاد ومخططاتها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53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تعرف ووصف الأشكال ثنائية الأبعاد وتصنيفها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تعرف ( الزوايا , المثلثات , الأشكال الرباعية ) ووصفها وتصنيفها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262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تمثيل وتسمية (النقاط على خط الأعداد والأزواج المرتبة على شبكة المربعات )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273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تعرف ووصف ( المستقيمات المتوازية , المتقاطعة  والمتعامدة , المستقيم , القطعة المستقيمة , نصف المستقيم 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398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تحديد نوع التحويل الهندسي (دوران , انعكاس , انسحاب)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63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29*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تعرف الأشكال المتطابقة وتحديد التماثل في شكل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5060" w:type="dxa"/>
            <w:vAlign w:val="center"/>
          </w:tcPr>
          <w:p w:rsidR="007E1128" w:rsidRPr="003A408B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تقدير وقياس ( الطول , السعة , الوزن , الكتلة , الحجم ) في النظام المتري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368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تقدير وحساب ( محيط , مساحة) المستطيل والمربع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حل مسائل حول الزمن تتضمن الوقت المستغرق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تعرف ( الكسور , الكسور غير الفعلية والأعداد الكسرية ) وقراءتها وكتابتها وتحديدها على خط الأعداد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إيجاد الكسور المكافئة لكسر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المقارنة بين الكسور وترتيبها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398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التحويل بين الأعداد الكسرية والكسور غي الفعلية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398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تمييز الكسور العشرية ( الأعشار والأجزاء من مئة )وقراءتها وكتابتها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تعرف الكسور العشرية الأكبر من الواحد وقراءتها وكتابتها وتمثيلها على خط الأعداد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التحويل بين الأعداد الكسرية والكسور العشرية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40 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المقارنة بين الكسور العشرية وترتيبها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إيجاد الكسر العشري المكافئ لكسر اعتيادي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>المقارنة بين الكسور العشرية والكسور الاعتيادية والأعداد الكسرية وترتيبها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325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تقريب الكسور العشرية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تقدير ناتج جمع وطرح كسرين عشريين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7E1128">
        <w:trPr>
          <w:trHeight w:val="410"/>
        </w:trPr>
        <w:tc>
          <w:tcPr>
            <w:tcW w:w="55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45*</w:t>
            </w:r>
          </w:p>
        </w:tc>
        <w:tc>
          <w:tcPr>
            <w:tcW w:w="5060" w:type="dxa"/>
            <w:vAlign w:val="center"/>
          </w:tcPr>
          <w:p w:rsidR="007E1128" w:rsidRPr="00B4174F" w:rsidRDefault="007E1128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 w:rsidRPr="00B4174F">
              <w:rPr>
                <w:rFonts w:ascii="Arial" w:hAnsi="Arial" w:cs="Arial"/>
                <w:rtl/>
              </w:rPr>
              <w:t xml:space="preserve">جمع وطرح كسرين عشريين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</w:tbl>
    <w:p w:rsidR="00A70EAC" w:rsidRDefault="00A70EAC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.5pt;margin-top:723.1pt;width:165pt;height:27pt;z-index:251660288;mso-position-horizontal-relative:text;mso-position-vertical-relative:text" stroked="f">
            <v:textbox>
              <w:txbxContent>
                <w:p w:rsidR="00CC29CA" w:rsidRPr="00CC29CA" w:rsidRDefault="00CC29CA" w:rsidP="00D80C2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مديرة المدرسة</w:t>
                  </w: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27" type="#_x0000_t202" style="position:absolute;left:0;text-align:left;margin-left:401.5pt;margin-top:723.1pt;width:165pt;height:27pt;z-index:251659264;mso-position-horizontal-relative:text;mso-position-vertical-relative:text" stroked="f">
            <v:textbox>
              <w:txbxContent>
                <w:p w:rsidR="00CC29CA" w:rsidRPr="00CC29CA" w:rsidRDefault="00CC29CA" w:rsidP="00D80C2C">
                  <w:pP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معلمة المادة : </w:t>
                  </w: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XSpec="center" w:tblpY="-68"/>
        <w:bidiVisual/>
        <w:tblW w:w="10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2"/>
        <w:gridCol w:w="1601"/>
        <w:gridCol w:w="1454"/>
        <w:gridCol w:w="1319"/>
        <w:gridCol w:w="1319"/>
        <w:gridCol w:w="1319"/>
        <w:gridCol w:w="1320"/>
      </w:tblGrid>
      <w:tr w:rsidR="00CC29CA" w:rsidRPr="007E1128" w:rsidTr="00CC29CA">
        <w:trPr>
          <w:trHeight w:val="281"/>
        </w:trPr>
        <w:tc>
          <w:tcPr>
            <w:tcW w:w="2242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المطوية</w:t>
            </w:r>
          </w:p>
        </w:tc>
        <w:tc>
          <w:tcPr>
            <w:tcW w:w="1601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>
              <w:rPr>
                <w:rFonts w:ascii="Calibri" w:eastAsia="Calibri" w:hAnsi="Calibri" w:cs="Arial" w:hint="cs"/>
                <w:b/>
                <w:bCs/>
                <w:rtl/>
              </w:rPr>
              <w:t>7</w:t>
            </w:r>
          </w:p>
        </w:tc>
        <w:tc>
          <w:tcPr>
            <w:tcW w:w="1454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>
              <w:rPr>
                <w:rFonts w:ascii="Calibri" w:eastAsia="Calibri" w:hAnsi="Calibri" w:cs="Arial" w:hint="cs"/>
                <w:b/>
                <w:bCs/>
                <w:rtl/>
              </w:rPr>
              <w:t>8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b/>
                <w:bCs/>
                <w:rtl/>
              </w:rPr>
              <w:t xml:space="preserve">فصل 9 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>
              <w:rPr>
                <w:rFonts w:ascii="Calibri" w:eastAsia="Calibri" w:hAnsi="Calibri" w:cs="Arial" w:hint="cs"/>
                <w:b/>
                <w:bCs/>
                <w:rtl/>
              </w:rPr>
              <w:t>10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>
              <w:rPr>
                <w:rFonts w:ascii="Calibri" w:eastAsia="Calibri" w:hAnsi="Calibri" w:cs="Arial" w:hint="cs"/>
                <w:b/>
                <w:bCs/>
                <w:rtl/>
              </w:rPr>
              <w:t>11</w:t>
            </w:r>
          </w:p>
        </w:tc>
        <w:tc>
          <w:tcPr>
            <w:tcW w:w="1320" w:type="dxa"/>
            <w:vAlign w:val="center"/>
          </w:tcPr>
          <w:p w:rsidR="00CC29CA" w:rsidRPr="007E1128" w:rsidRDefault="00CC29CA" w:rsidP="00CC29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>
              <w:rPr>
                <w:rFonts w:ascii="Calibri" w:eastAsia="Calibri" w:hAnsi="Calibri" w:cs="Arial" w:hint="cs"/>
                <w:b/>
                <w:bCs/>
                <w:rtl/>
              </w:rPr>
              <w:t>12</w:t>
            </w:r>
          </w:p>
        </w:tc>
      </w:tr>
      <w:tr w:rsidR="00CC29CA" w:rsidRPr="007E1128" w:rsidTr="00CC29CA">
        <w:trPr>
          <w:trHeight w:val="297"/>
        </w:trPr>
        <w:tc>
          <w:tcPr>
            <w:tcW w:w="2242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التقييم</w:t>
            </w:r>
          </w:p>
        </w:tc>
        <w:tc>
          <w:tcPr>
            <w:tcW w:w="1601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454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20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</w:tr>
      <w:tr w:rsidR="00CC29CA" w:rsidRPr="007E1128" w:rsidTr="00CC29CA">
        <w:trPr>
          <w:trHeight w:val="297"/>
        </w:trPr>
        <w:tc>
          <w:tcPr>
            <w:tcW w:w="2242" w:type="dxa"/>
            <w:vAlign w:val="center"/>
          </w:tcPr>
          <w:p w:rsidR="00CC29CA" w:rsidRPr="007E1128" w:rsidRDefault="00CC29CA" w:rsidP="007E11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إعادة التقييم</w:t>
            </w:r>
          </w:p>
        </w:tc>
        <w:tc>
          <w:tcPr>
            <w:tcW w:w="1601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454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20" w:type="dxa"/>
          </w:tcPr>
          <w:p w:rsidR="00CC29CA" w:rsidRPr="007E1128" w:rsidRDefault="00CC29CA" w:rsidP="007E1128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</w:tr>
    </w:tbl>
    <w:p w:rsidR="00DD6F3C" w:rsidRDefault="00DD6F3C"/>
    <w:sectPr w:rsidR="00DD6F3C" w:rsidSect="00DD6F3C">
      <w:pgSz w:w="11906" w:h="16838"/>
      <w:pgMar w:top="397" w:right="284" w:bottom="39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D6F3C"/>
    <w:rsid w:val="000D2DE7"/>
    <w:rsid w:val="00146112"/>
    <w:rsid w:val="005A3D3D"/>
    <w:rsid w:val="007E1128"/>
    <w:rsid w:val="00931A87"/>
    <w:rsid w:val="00A70EAC"/>
    <w:rsid w:val="00B4174F"/>
    <w:rsid w:val="00CC29CA"/>
    <w:rsid w:val="00D80C2C"/>
    <w:rsid w:val="00D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E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4</cp:revision>
  <dcterms:created xsi:type="dcterms:W3CDTF">2011-01-30T08:00:00Z</dcterms:created>
  <dcterms:modified xsi:type="dcterms:W3CDTF">2011-02-07T10:59:00Z</dcterms:modified>
</cp:coreProperties>
</file>